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3E6" w:rsidRDefault="00F153E6" w:rsidP="00F153E6"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A14EEB0">
            <wp:simplePos x="0" y="0"/>
            <wp:positionH relativeFrom="column">
              <wp:posOffset>663135</wp:posOffset>
            </wp:positionH>
            <wp:positionV relativeFrom="paragraph">
              <wp:posOffset>2540</wp:posOffset>
            </wp:positionV>
            <wp:extent cx="4437534" cy="566927"/>
            <wp:effectExtent l="0" t="0" r="0" b="508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534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E6" w:rsidRDefault="00F153E6" w:rsidP="00F153E6"/>
    <w:p w:rsidR="00F153E6" w:rsidRDefault="00F153E6" w:rsidP="00F153E6"/>
    <w:p w:rsidR="00F153E6" w:rsidRDefault="00F153E6" w:rsidP="00F153E6"/>
    <w:p w:rsidR="00F153E6" w:rsidRDefault="00F153E6" w:rsidP="00F153E6"/>
    <w:p w:rsidR="00F153E6" w:rsidRDefault="00F153E6" w:rsidP="00F153E6"/>
    <w:p w:rsidR="00F153E6" w:rsidRPr="00F153E6" w:rsidRDefault="00F153E6" w:rsidP="00F153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Appello</w:t>
      </w:r>
      <w:r w:rsidRPr="00F153E6">
        <w:rPr>
          <w:b/>
          <w:bCs/>
          <w:sz w:val="32"/>
          <w:szCs w:val="32"/>
        </w:rPr>
        <w:t xml:space="preserve"> umanitario urgente alla Comunità Internazionale dopo l’avvertimento di evacuazione del Nord e Centro di Gaza</w:t>
      </w:r>
    </w:p>
    <w:p w:rsidR="00F153E6" w:rsidRDefault="00F153E6" w:rsidP="00F153E6"/>
    <w:p w:rsidR="00F153E6" w:rsidRDefault="00F153E6" w:rsidP="00F153E6"/>
    <w:p w:rsidR="00F153E6" w:rsidRPr="00F153E6" w:rsidRDefault="00F153E6" w:rsidP="00F153E6">
      <w:pPr>
        <w:jc w:val="both"/>
        <w:rPr>
          <w:sz w:val="28"/>
          <w:szCs w:val="28"/>
        </w:rPr>
      </w:pPr>
      <w:r w:rsidRPr="00F153E6">
        <w:rPr>
          <w:sz w:val="28"/>
          <w:szCs w:val="28"/>
        </w:rPr>
        <w:t>Gli abitanti della Striscia di Gaza nella notte hanno ricevuto sui loro telefoni un avvertimento da parte dell’esercito israeliano per l’evacuazione di tutta la zona nord e centrale della Striscia entro le 14 ora locale del 13 ottobre.</w:t>
      </w:r>
    </w:p>
    <w:p w:rsidR="00F153E6" w:rsidRPr="00F153E6" w:rsidRDefault="00F153E6" w:rsidP="00F153E6">
      <w:pPr>
        <w:jc w:val="both"/>
        <w:rPr>
          <w:sz w:val="28"/>
          <w:szCs w:val="28"/>
        </w:rPr>
      </w:pPr>
    </w:p>
    <w:p w:rsidR="00F153E6" w:rsidRPr="00F153E6" w:rsidRDefault="00F153E6" w:rsidP="00F153E6">
      <w:pPr>
        <w:jc w:val="both"/>
        <w:rPr>
          <w:sz w:val="28"/>
          <w:szCs w:val="28"/>
        </w:rPr>
      </w:pPr>
      <w:r w:rsidRPr="00F153E6">
        <w:rPr>
          <w:sz w:val="28"/>
          <w:szCs w:val="28"/>
        </w:rPr>
        <w:t>Anche le Nazioni Unite hanno ricevuto la stessa comunicazione per la messa in sicurezza di tutto il loro staff e strutture, comprese scuole ed ospedali.</w:t>
      </w:r>
    </w:p>
    <w:p w:rsidR="00F153E6" w:rsidRPr="00F153E6" w:rsidRDefault="00F153E6" w:rsidP="00F153E6">
      <w:pPr>
        <w:jc w:val="both"/>
        <w:rPr>
          <w:sz w:val="28"/>
          <w:szCs w:val="28"/>
        </w:rPr>
      </w:pPr>
      <w:r w:rsidRPr="00F153E6">
        <w:rPr>
          <w:sz w:val="28"/>
          <w:szCs w:val="28"/>
        </w:rPr>
        <w:t>L’area è sotto incessanti bombardamenti da cinque giorni, le strade sono distrutte. A Gaza non esiste un luogo sicuro. Non c’è elettricità né benzina.</w:t>
      </w:r>
    </w:p>
    <w:p w:rsidR="00F153E6" w:rsidRPr="00F153E6" w:rsidRDefault="00F153E6" w:rsidP="00F153E6">
      <w:pPr>
        <w:jc w:val="both"/>
        <w:rPr>
          <w:sz w:val="28"/>
          <w:szCs w:val="28"/>
        </w:rPr>
      </w:pPr>
    </w:p>
    <w:p w:rsidR="00F153E6" w:rsidRPr="00F153E6" w:rsidRDefault="00F153E6" w:rsidP="00F153E6">
      <w:pPr>
        <w:jc w:val="both"/>
        <w:rPr>
          <w:sz w:val="28"/>
          <w:szCs w:val="28"/>
        </w:rPr>
      </w:pPr>
      <w:r w:rsidRPr="00F153E6">
        <w:rPr>
          <w:sz w:val="28"/>
          <w:szCs w:val="28"/>
        </w:rPr>
        <w:t>Questa richiesta da parte di Israele è irragionevole, non è possibile spostare oltre un milione di persone in poche ore. Sostenere le ragioni di questa decisione oggi significa lasciare indietro civili innocenti che hanno diritto ad essere protetti, inclusi i più vulnerabili tra cui anziani, sfollati, degenti, e centinaia di migliaia di bambini.</w:t>
      </w:r>
    </w:p>
    <w:p w:rsidR="00F153E6" w:rsidRPr="00F153E6" w:rsidRDefault="00F153E6" w:rsidP="00F153E6">
      <w:pPr>
        <w:jc w:val="both"/>
        <w:rPr>
          <w:sz w:val="28"/>
          <w:szCs w:val="28"/>
        </w:rPr>
      </w:pPr>
    </w:p>
    <w:p w:rsidR="00F153E6" w:rsidRPr="00F153E6" w:rsidRDefault="00F153E6" w:rsidP="00F153E6">
      <w:pPr>
        <w:jc w:val="both"/>
        <w:rPr>
          <w:sz w:val="28"/>
          <w:szCs w:val="28"/>
        </w:rPr>
      </w:pPr>
      <w:r w:rsidRPr="00F153E6">
        <w:rPr>
          <w:sz w:val="28"/>
          <w:szCs w:val="28"/>
        </w:rPr>
        <w:t xml:space="preserve">Ci uniamo quindi alla richiesta del Segretario generale ONU al sottosegretario </w:t>
      </w:r>
      <w:proofErr w:type="spellStart"/>
      <w:r w:rsidRPr="00F153E6">
        <w:rPr>
          <w:sz w:val="28"/>
          <w:szCs w:val="28"/>
        </w:rPr>
        <w:t>Blinken</w:t>
      </w:r>
      <w:proofErr w:type="spellEnd"/>
      <w:r w:rsidRPr="00F153E6">
        <w:rPr>
          <w:sz w:val="28"/>
          <w:szCs w:val="28"/>
        </w:rPr>
        <w:t xml:space="preserve"> che si trova in Medio Oriente, alla Presidente UE Von </w:t>
      </w:r>
      <w:proofErr w:type="spellStart"/>
      <w:r>
        <w:rPr>
          <w:sz w:val="28"/>
          <w:szCs w:val="28"/>
        </w:rPr>
        <w:t>D</w:t>
      </w:r>
      <w:r w:rsidRPr="00F153E6">
        <w:rPr>
          <w:sz w:val="28"/>
          <w:szCs w:val="28"/>
        </w:rPr>
        <w:t>er</w:t>
      </w:r>
      <w:proofErr w:type="spellEnd"/>
      <w:r w:rsidRPr="00F153E6">
        <w:rPr>
          <w:sz w:val="28"/>
          <w:szCs w:val="28"/>
        </w:rPr>
        <w:t xml:space="preserve"> Leyen, la cui visita in Israele è prevista per oggi 13 ottobre, di bloccare l’operazione annunciata da Israele prima che gli scenari prospettati dagli esponenti del suo Governo, a partire dal Primo Ministro, diventino realtà.</w:t>
      </w:r>
    </w:p>
    <w:p w:rsidR="00F153E6" w:rsidRDefault="00F153E6" w:rsidP="00F153E6"/>
    <w:p w:rsidR="00F153E6" w:rsidRDefault="00F153E6" w:rsidP="00F153E6">
      <w:pPr>
        <w:rPr>
          <w:sz w:val="28"/>
          <w:szCs w:val="28"/>
        </w:rPr>
      </w:pPr>
    </w:p>
    <w:p w:rsidR="00F153E6" w:rsidRPr="00F153E6" w:rsidRDefault="00F153E6" w:rsidP="00F153E6">
      <w:pPr>
        <w:rPr>
          <w:sz w:val="28"/>
          <w:szCs w:val="28"/>
        </w:rPr>
      </w:pPr>
      <w:r w:rsidRPr="00F153E6">
        <w:rPr>
          <w:sz w:val="28"/>
          <w:szCs w:val="28"/>
        </w:rPr>
        <w:t>Uﬃcio stampa</w:t>
      </w:r>
    </w:p>
    <w:p w:rsidR="00F153E6" w:rsidRPr="00F153E6" w:rsidRDefault="00F153E6" w:rsidP="00F153E6">
      <w:pPr>
        <w:rPr>
          <w:sz w:val="28"/>
          <w:szCs w:val="28"/>
        </w:rPr>
      </w:pPr>
      <w:r w:rsidRPr="00F153E6">
        <w:rPr>
          <w:sz w:val="28"/>
          <w:szCs w:val="28"/>
        </w:rPr>
        <w:t xml:space="preserve">AOI - francesco.verdolino@hotmail.it - 3398129813 </w:t>
      </w:r>
    </w:p>
    <w:p w:rsidR="00F153E6" w:rsidRPr="00F153E6" w:rsidRDefault="00F153E6" w:rsidP="00F153E6">
      <w:pPr>
        <w:rPr>
          <w:sz w:val="28"/>
          <w:szCs w:val="28"/>
        </w:rPr>
      </w:pPr>
      <w:r w:rsidRPr="00F153E6">
        <w:rPr>
          <w:sz w:val="28"/>
          <w:szCs w:val="28"/>
        </w:rPr>
        <w:t xml:space="preserve">CINI - comunicazione.cini@cininet.org - 3487240285 </w:t>
      </w:r>
    </w:p>
    <w:p w:rsidR="002263A4" w:rsidRPr="00F153E6" w:rsidRDefault="00F153E6" w:rsidP="00F153E6">
      <w:pPr>
        <w:rPr>
          <w:sz w:val="28"/>
          <w:szCs w:val="28"/>
        </w:rPr>
      </w:pPr>
      <w:r w:rsidRPr="00F153E6">
        <w:rPr>
          <w:sz w:val="28"/>
          <w:szCs w:val="28"/>
        </w:rPr>
        <w:t>LINK2007 - comunicazione@link2007.org - 3271825646</w:t>
      </w:r>
    </w:p>
    <w:sectPr w:rsidR="002263A4" w:rsidRPr="00F15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E6"/>
    <w:rsid w:val="000751E2"/>
    <w:rsid w:val="002263A4"/>
    <w:rsid w:val="00844813"/>
    <w:rsid w:val="00F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6162"/>
  <w15:chartTrackingRefBased/>
  <w15:docId w15:val="{EA43CDFB-C804-7D49-80CB-CA2E4EA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2023-10-13T08:28:00Z</dcterms:created>
  <dcterms:modified xsi:type="dcterms:W3CDTF">2023-10-13T08:32:00Z</dcterms:modified>
</cp:coreProperties>
</file>